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Для многих 1 Мая – праздник, относящийся к числу самых любимых. Несмотря на то, что он приходится на последний месяц весны, именно он считается символом начала тепла и солнечного света. А для россиян он ещё означает начало майских каникул – череды дней, свободных от рабочей суеты и посвящённых исключительно отдыху с родными и друзьями.</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Несмотря на такую любовь к этой дате, мало кто знает, как начиналась история 1 Мая. Если старшее поколение ещё помнит масштабы празднования во времена Советского Союза, то для молодого поколения этот день зачастую означает лишь дополнительный выходной. Но при этом Первомай имеет богатую историю, с которой будет интересно ознакомиться каждому.</w:t>
      </w:r>
    </w:p>
    <w:p w:rsidR="000B1EDF" w:rsidRPr="000B1EDF" w:rsidRDefault="000B1EDF" w:rsidP="000B1EDF">
      <w:pPr>
        <w:spacing w:after="0" w:line="240" w:lineRule="auto"/>
        <w:jc w:val="center"/>
        <w:textAlignment w:val="baseline"/>
        <w:outlineLvl w:val="1"/>
        <w:rPr>
          <w:rFonts w:ascii="Times New Roman" w:eastAsia="Times New Roman" w:hAnsi="Times New Roman" w:cs="Times New Roman"/>
          <w:b/>
          <w:bCs/>
          <w:color w:val="FF0000"/>
          <w:spacing w:val="-4"/>
          <w:sz w:val="28"/>
          <w:szCs w:val="28"/>
          <w:lang w:eastAsia="ru-RU"/>
        </w:rPr>
      </w:pPr>
      <w:r w:rsidRPr="000B1EDF">
        <w:rPr>
          <w:rFonts w:ascii="Times New Roman" w:eastAsia="Times New Roman" w:hAnsi="Times New Roman" w:cs="Times New Roman"/>
          <w:b/>
          <w:bCs/>
          <w:color w:val="FF0000"/>
          <w:spacing w:val="-4"/>
          <w:sz w:val="28"/>
          <w:szCs w:val="28"/>
          <w:bdr w:val="none" w:sz="0" w:space="0" w:color="auto" w:frame="1"/>
          <w:lang w:eastAsia="ru-RU"/>
        </w:rPr>
        <w:t>Истоки праздника</w:t>
      </w:r>
    </w:p>
    <w:p w:rsidR="000B1EDF" w:rsidRPr="000B1EDF" w:rsidRDefault="000B1EDF" w:rsidP="000B1EDF">
      <w:pPr>
        <w:spacing w:after="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Своё начало эта дата берёт в американском городе Чикаго, где 1 мая 1886 прошла масштабная акция протеста рабочих. Уставшие от невыносимых условий люди требовали ограничения количества трудовых часов в сутки до 8-ми. </w:t>
      </w:r>
      <w:r w:rsidRPr="000B1EDF">
        <w:rPr>
          <w:rFonts w:ascii="Times New Roman" w:eastAsia="Times New Roman" w:hAnsi="Times New Roman" w:cs="Times New Roman"/>
          <w:b/>
          <w:bCs/>
          <w:sz w:val="28"/>
          <w:szCs w:val="28"/>
          <w:lang w:eastAsia="ru-RU"/>
        </w:rPr>
        <w:t xml:space="preserve">Но митинг не только не достиг поставленной цели, но и привёл к многочисленным жертвам среди </w:t>
      </w:r>
      <w:proofErr w:type="gramStart"/>
      <w:r w:rsidRPr="000B1EDF">
        <w:rPr>
          <w:rFonts w:ascii="Times New Roman" w:eastAsia="Times New Roman" w:hAnsi="Times New Roman" w:cs="Times New Roman"/>
          <w:b/>
          <w:bCs/>
          <w:sz w:val="28"/>
          <w:szCs w:val="28"/>
          <w:lang w:eastAsia="ru-RU"/>
        </w:rPr>
        <w:t>протестующих</w:t>
      </w:r>
      <w:proofErr w:type="gramEnd"/>
      <w:r w:rsidRPr="000B1EDF">
        <w:rPr>
          <w:rFonts w:ascii="Times New Roman" w:eastAsia="Times New Roman" w:hAnsi="Times New Roman" w:cs="Times New Roman"/>
          <w:b/>
          <w:bCs/>
          <w:sz w:val="28"/>
          <w:szCs w:val="28"/>
          <w:lang w:eastAsia="ru-RU"/>
        </w:rPr>
        <w:t>.</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Американские власти, которые не собирались сокращать 15-часовой рабочий день, приказали полиции принять жёсткие меры против митингующих. В результате был открыт массовый огонь, который унёс сотни жизней. Несмотря на это, ежегодно 1 мая рабочие продолжали проводить акции протеста, требуя принять во внимание их тяжёлые условия труда. Такие митинги нередко заканчивались настоящими драками с полицейскими. Именно в память первой чикагской акции протеста дату стали отмечать, в первую очередь, как Праздник труда.</w:t>
      </w:r>
    </w:p>
    <w:p w:rsidR="000B1EDF" w:rsidRPr="000B1EDF" w:rsidRDefault="000B1EDF" w:rsidP="000B1EDF">
      <w:pPr>
        <w:spacing w:line="240" w:lineRule="auto"/>
        <w:textAlignment w:val="baseline"/>
        <w:rPr>
          <w:rFonts w:ascii="Times New Roman" w:eastAsia="Times New Roman" w:hAnsi="Times New Roman" w:cs="Times New Roman"/>
          <w:iCs/>
          <w:sz w:val="28"/>
          <w:szCs w:val="28"/>
          <w:lang w:eastAsia="ru-RU"/>
        </w:rPr>
      </w:pPr>
      <w:r w:rsidRPr="000B1EDF">
        <w:rPr>
          <w:rFonts w:ascii="Times New Roman" w:eastAsia="Times New Roman" w:hAnsi="Times New Roman" w:cs="Times New Roman"/>
          <w:iCs/>
          <w:sz w:val="28"/>
          <w:szCs w:val="28"/>
          <w:lang w:eastAsia="ru-RU"/>
        </w:rPr>
        <w:t>Такие массовые выступления не остались незамеченными. Конгресс II-го Интернационала, который в 1889 году проводился в Париже, решил назвать 1 мая Всемирным Днём солидарности трудящихся. Сделано это было в честь рабочих Чикаго, первыми решившимся дать отпор существующему строю.</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Кроме того, на Конгрессе было решено, что люди всех государств имеют право выходить на митинги ежегодно 1 мая и выдвигать свои требования, носящие социальный характер. Так, Праздник труда был официально признан на государственном уровне.</w:t>
      </w:r>
    </w:p>
    <w:p w:rsidR="000B1EDF" w:rsidRPr="000B1EDF" w:rsidRDefault="000B1EDF" w:rsidP="000B1EDF">
      <w:pPr>
        <w:spacing w:after="0" w:line="240" w:lineRule="auto"/>
        <w:jc w:val="center"/>
        <w:textAlignment w:val="baseline"/>
        <w:outlineLvl w:val="1"/>
        <w:rPr>
          <w:rFonts w:ascii="Times New Roman" w:eastAsia="Times New Roman" w:hAnsi="Times New Roman" w:cs="Times New Roman"/>
          <w:b/>
          <w:bCs/>
          <w:color w:val="FF0000"/>
          <w:spacing w:val="-4"/>
          <w:sz w:val="28"/>
          <w:szCs w:val="28"/>
          <w:lang w:eastAsia="ru-RU"/>
        </w:rPr>
      </w:pPr>
      <w:r w:rsidRPr="000B1EDF">
        <w:rPr>
          <w:rFonts w:ascii="Times New Roman" w:eastAsia="Times New Roman" w:hAnsi="Times New Roman" w:cs="Times New Roman"/>
          <w:b/>
          <w:bCs/>
          <w:color w:val="FF0000"/>
          <w:spacing w:val="-4"/>
          <w:sz w:val="28"/>
          <w:szCs w:val="28"/>
          <w:bdr w:val="none" w:sz="0" w:space="0" w:color="auto" w:frame="1"/>
          <w:lang w:eastAsia="ru-RU"/>
        </w:rPr>
        <w:t>Возникновение праздника в России</w:t>
      </w:r>
    </w:p>
    <w:p w:rsidR="000B1EDF" w:rsidRPr="000B1EDF" w:rsidRDefault="000B1EDF" w:rsidP="000B1EDF">
      <w:pPr>
        <w:spacing w:after="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История праздника 1 Мая в России начинается в 1890 году, когда мировые коммунисты в первый раз отметили эту дату. Это произошло в Варшаве. Вдохновившись примером американских коллег, действиями поляков, российские рабочие постепенно пришли к мысли о начале акций протестов. </w:t>
      </w:r>
      <w:r w:rsidRPr="000B1EDF">
        <w:rPr>
          <w:rFonts w:ascii="Times New Roman" w:eastAsia="Times New Roman" w:hAnsi="Times New Roman" w:cs="Times New Roman"/>
          <w:b/>
          <w:bCs/>
          <w:sz w:val="28"/>
          <w:szCs w:val="28"/>
          <w:lang w:eastAsia="ru-RU"/>
        </w:rPr>
        <w:t>Первые массовые демонстрации пролетариата были отмечены в 1897 году</w:t>
      </w:r>
      <w:r w:rsidRPr="000B1EDF">
        <w:rPr>
          <w:rFonts w:ascii="Times New Roman" w:eastAsia="Times New Roman" w:hAnsi="Times New Roman" w:cs="Times New Roman"/>
          <w:sz w:val="28"/>
          <w:szCs w:val="28"/>
          <w:lang w:eastAsia="ru-RU"/>
        </w:rPr>
        <w:t>, когда праздник приобрёл политический окрас.</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lastRenderedPageBreak/>
        <w:t xml:space="preserve">Но, несмотря на то, что Праздник труда был официально признан властями, массовые гулянья ещё долго носили неформальный характер. Только в 1901 году был замечены первые лозунги, открыто требовавшие смены власти. К 1912 году количество представителей пролетариата, участвовавших в майских демонстрациях, достигло 400 тысяч. И уже в 1917 году </w:t>
      </w:r>
      <w:proofErr w:type="gramStart"/>
      <w:r w:rsidRPr="000B1EDF">
        <w:rPr>
          <w:rFonts w:ascii="Times New Roman" w:eastAsia="Times New Roman" w:hAnsi="Times New Roman" w:cs="Times New Roman"/>
          <w:sz w:val="28"/>
          <w:szCs w:val="28"/>
          <w:lang w:eastAsia="ru-RU"/>
        </w:rPr>
        <w:t>целые миллионы людей шагали</w:t>
      </w:r>
      <w:proofErr w:type="gramEnd"/>
      <w:r w:rsidRPr="000B1EDF">
        <w:rPr>
          <w:rFonts w:ascii="Times New Roman" w:eastAsia="Times New Roman" w:hAnsi="Times New Roman" w:cs="Times New Roman"/>
          <w:sz w:val="28"/>
          <w:szCs w:val="28"/>
          <w:lang w:eastAsia="ru-RU"/>
        </w:rPr>
        <w:t xml:space="preserve"> по улицам, требуя свержения царской власти. Именно в этом году российский праздник стал носить официальный характер, а демонстрации и парады начали проводить открыто.</w:t>
      </w:r>
    </w:p>
    <w:p w:rsidR="000B1EDF" w:rsidRPr="000B1EDF" w:rsidRDefault="000B1EDF" w:rsidP="000B1EDF">
      <w:pPr>
        <w:spacing w:line="240" w:lineRule="auto"/>
        <w:textAlignment w:val="baseline"/>
        <w:rPr>
          <w:rFonts w:ascii="Times New Roman" w:eastAsia="Times New Roman" w:hAnsi="Times New Roman" w:cs="Times New Roman"/>
          <w:i/>
          <w:iCs/>
          <w:color w:val="797979"/>
          <w:sz w:val="28"/>
          <w:szCs w:val="28"/>
          <w:lang w:eastAsia="ru-RU"/>
        </w:rPr>
      </w:pPr>
      <w:r w:rsidRPr="000B1EDF">
        <w:rPr>
          <w:rFonts w:ascii="Times New Roman" w:eastAsia="Times New Roman" w:hAnsi="Times New Roman" w:cs="Times New Roman"/>
          <w:i/>
          <w:iCs/>
          <w:color w:val="797979"/>
          <w:sz w:val="28"/>
          <w:szCs w:val="28"/>
          <w:lang w:eastAsia="ru-RU"/>
        </w:rPr>
        <w:t>Приход большевиков к власти стал важным этапом празднования 1 Мая, а история праздника приобрела другой окрас. Изменился и статус этого дня. Теперь дате присвоили звание «самого масштабного праздника в Советском Союзе», который обязательно должен был отмечаться всеми жителями страны.</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 xml:space="preserve">В каждом населённом пункте по улицам шли целые рабочие коллективы, неся в руках плакаты, отражавшие существующую идеологию. А наградой для </w:t>
      </w:r>
      <w:proofErr w:type="gramStart"/>
      <w:r w:rsidRPr="000B1EDF">
        <w:rPr>
          <w:rFonts w:ascii="Times New Roman" w:eastAsia="Times New Roman" w:hAnsi="Times New Roman" w:cs="Times New Roman"/>
          <w:sz w:val="28"/>
          <w:szCs w:val="28"/>
          <w:lang w:eastAsia="ru-RU"/>
        </w:rPr>
        <w:t>самых</w:t>
      </w:r>
      <w:proofErr w:type="gramEnd"/>
      <w:r w:rsidRPr="000B1EDF">
        <w:rPr>
          <w:rFonts w:ascii="Times New Roman" w:eastAsia="Times New Roman" w:hAnsi="Times New Roman" w:cs="Times New Roman"/>
          <w:sz w:val="28"/>
          <w:szCs w:val="28"/>
          <w:lang w:eastAsia="ru-RU"/>
        </w:rPr>
        <w:t xml:space="preserve"> отличившихся становилась возможность участия в главном параде страны, который проходил на Красной площади в столице.</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Несмотря на то, что изначально Первомай имел политический характер, из-за чего отмечался достаточно строго, со временем он превратился в любимый народный праздник. Лозунги, призывавшие к действиям против капиталистического уклада, сменили транспаранты, на которых были написаны торжественные поздравления.</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Люди стали отмечать эту дату в семейном либо дружеском кругу, радуясь двухдневным выходным. Традиционно первый день посвящался парадам, на котором политические речи сменялись поздравлениями, проводились масштабные шествия, освещаемые телевидением. Зато второй день можно было провести на весёлой маёвке с близкими людьми и отдохнуть перед рабочими буднями.</w:t>
      </w:r>
    </w:p>
    <w:p w:rsid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Именно так 1 Мая или Праздник весны и труда постепенно превратился из ежегодного политического митинга в любимое народное торжество. Красные флажки и воздушные шарики – неотъемлемые атрибуты этой даты. Старшее поколение с удовольствием вспоминает, какая неповторимая атмосфера царила в это время по всей стране. Первое настоящее тепло, ощущения магии весны и возможность провести с близкими людьми два дополнительных выходных – вот что символизировал Первомай для трудового класса Советского Союза.</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p>
    <w:p w:rsidR="000B1EDF" w:rsidRPr="000B1EDF" w:rsidRDefault="000B1EDF" w:rsidP="000B1EDF">
      <w:pPr>
        <w:spacing w:after="0" w:line="240" w:lineRule="auto"/>
        <w:jc w:val="center"/>
        <w:textAlignment w:val="baseline"/>
        <w:outlineLvl w:val="1"/>
        <w:rPr>
          <w:rFonts w:ascii="Times New Roman" w:eastAsia="Times New Roman" w:hAnsi="Times New Roman" w:cs="Times New Roman"/>
          <w:b/>
          <w:bCs/>
          <w:color w:val="FF0000"/>
          <w:spacing w:val="-4"/>
          <w:sz w:val="28"/>
          <w:szCs w:val="28"/>
          <w:lang w:eastAsia="ru-RU"/>
        </w:rPr>
      </w:pPr>
      <w:r w:rsidRPr="000B1EDF">
        <w:rPr>
          <w:rFonts w:ascii="Times New Roman" w:eastAsia="Times New Roman" w:hAnsi="Times New Roman" w:cs="Times New Roman"/>
          <w:b/>
          <w:bCs/>
          <w:color w:val="FF0000"/>
          <w:spacing w:val="-4"/>
          <w:sz w:val="28"/>
          <w:szCs w:val="28"/>
          <w:bdr w:val="none" w:sz="0" w:space="0" w:color="auto" w:frame="1"/>
          <w:lang w:eastAsia="ru-RU"/>
        </w:rPr>
        <w:lastRenderedPageBreak/>
        <w:t>1 мая в современной России</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После того, как распался Советский Союз, эту дату всё равно продолжают отмечать. Но прежнего ажиотажа вокруг праздника уже нет, а главная радость от неё – дополнительные выходные дни. Последний торжественный парад, посвященный 1 Мая, был проведён в 1990 году.</w:t>
      </w:r>
    </w:p>
    <w:p w:rsidR="000B1EDF" w:rsidRPr="000B1EDF" w:rsidRDefault="000B1EDF" w:rsidP="000B1EDF">
      <w:pPr>
        <w:spacing w:line="240" w:lineRule="auto"/>
        <w:textAlignment w:val="baseline"/>
        <w:rPr>
          <w:rFonts w:ascii="Times New Roman" w:eastAsia="Times New Roman" w:hAnsi="Times New Roman" w:cs="Times New Roman"/>
          <w:i/>
          <w:iCs/>
          <w:color w:val="797979"/>
          <w:sz w:val="28"/>
          <w:szCs w:val="28"/>
          <w:lang w:eastAsia="ru-RU"/>
        </w:rPr>
      </w:pPr>
      <w:r w:rsidRPr="000B1EDF">
        <w:rPr>
          <w:rFonts w:ascii="Times New Roman" w:eastAsia="Times New Roman" w:hAnsi="Times New Roman" w:cs="Times New Roman"/>
          <w:i/>
          <w:iCs/>
          <w:color w:val="797979"/>
          <w:sz w:val="28"/>
          <w:szCs w:val="28"/>
          <w:lang w:eastAsia="ru-RU"/>
        </w:rPr>
        <w:t>Сейчас этот день традиционно отмечают пикником, а для многих жителей страны это дополнительная возможность поработать в огороде.</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Несмотря на то, что праздник больше не радует людей в таких масштабах, его значение не забыто. Знаменитый лозунг «Мир! Труд! Май!» всё ещё продолжает звучать в поздравлениях. Тёплый праздник, сплотивший весь трудовой класс, будет оставаться в числе самых любимых.</w:t>
      </w:r>
    </w:p>
    <w:p w:rsidR="000B1EDF" w:rsidRPr="000B1EDF" w:rsidRDefault="000B1EDF" w:rsidP="000B1EDF">
      <w:pPr>
        <w:spacing w:after="0" w:line="240" w:lineRule="auto"/>
        <w:jc w:val="center"/>
        <w:textAlignment w:val="baseline"/>
        <w:outlineLvl w:val="1"/>
        <w:rPr>
          <w:rFonts w:ascii="Times New Roman" w:eastAsia="Times New Roman" w:hAnsi="Times New Roman" w:cs="Times New Roman"/>
          <w:b/>
          <w:bCs/>
          <w:color w:val="FF0000"/>
          <w:spacing w:val="-4"/>
          <w:sz w:val="28"/>
          <w:szCs w:val="28"/>
          <w:lang w:eastAsia="ru-RU"/>
        </w:rPr>
      </w:pPr>
      <w:r w:rsidRPr="000B1EDF">
        <w:rPr>
          <w:rFonts w:ascii="Times New Roman" w:eastAsia="Times New Roman" w:hAnsi="Times New Roman" w:cs="Times New Roman"/>
          <w:b/>
          <w:bCs/>
          <w:color w:val="FF0000"/>
          <w:spacing w:val="-4"/>
          <w:sz w:val="28"/>
          <w:szCs w:val="28"/>
          <w:bdr w:val="none" w:sz="0" w:space="0" w:color="auto" w:frame="1"/>
          <w:lang w:eastAsia="ru-RU"/>
        </w:rPr>
        <w:t>1 мая в различных странах</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Этот день отмечается не только в США и России. Число стран, которые присоединились к празднованию знаменательной даты, равняется 142. Большинство из них отмечают его 1 мая, но есть государства, где торжества проводятся в первый понедельник месяца.</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 xml:space="preserve">Особой любовью этот праздник пользуется </w:t>
      </w:r>
      <w:proofErr w:type="gramStart"/>
      <w:r w:rsidRPr="000B1EDF">
        <w:rPr>
          <w:rFonts w:ascii="Times New Roman" w:eastAsia="Times New Roman" w:hAnsi="Times New Roman" w:cs="Times New Roman"/>
          <w:sz w:val="28"/>
          <w:szCs w:val="28"/>
          <w:lang w:eastAsia="ru-RU"/>
        </w:rPr>
        <w:t>в</w:t>
      </w:r>
      <w:proofErr w:type="gramEnd"/>
      <w:r w:rsidRPr="000B1EDF">
        <w:rPr>
          <w:rFonts w:ascii="Times New Roman" w:eastAsia="Times New Roman" w:hAnsi="Times New Roman" w:cs="Times New Roman"/>
          <w:sz w:val="28"/>
          <w:szCs w:val="28"/>
          <w:lang w:eastAsia="ru-RU"/>
        </w:rPr>
        <w:t>:</w:t>
      </w:r>
    </w:p>
    <w:p w:rsidR="000B1EDF" w:rsidRPr="000B1EDF" w:rsidRDefault="000B1EDF" w:rsidP="000B1EDF">
      <w:pPr>
        <w:numPr>
          <w:ilvl w:val="0"/>
          <w:numId w:val="1"/>
        </w:numPr>
        <w:spacing w:after="216" w:line="240" w:lineRule="auto"/>
        <w:ind w:left="675"/>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Испании;</w:t>
      </w:r>
    </w:p>
    <w:p w:rsidR="000B1EDF" w:rsidRPr="000B1EDF" w:rsidRDefault="000B1EDF" w:rsidP="000B1EDF">
      <w:pPr>
        <w:numPr>
          <w:ilvl w:val="0"/>
          <w:numId w:val="1"/>
        </w:numPr>
        <w:spacing w:after="216" w:line="240" w:lineRule="auto"/>
        <w:ind w:left="675"/>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Германии;</w:t>
      </w:r>
    </w:p>
    <w:p w:rsidR="000B1EDF" w:rsidRPr="000B1EDF" w:rsidRDefault="000B1EDF" w:rsidP="000B1EDF">
      <w:pPr>
        <w:numPr>
          <w:ilvl w:val="0"/>
          <w:numId w:val="1"/>
        </w:numPr>
        <w:spacing w:after="216" w:line="240" w:lineRule="auto"/>
        <w:ind w:left="675"/>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Швеции;</w:t>
      </w:r>
    </w:p>
    <w:p w:rsidR="000B1EDF" w:rsidRPr="000B1EDF" w:rsidRDefault="000B1EDF" w:rsidP="000B1EDF">
      <w:pPr>
        <w:numPr>
          <w:ilvl w:val="0"/>
          <w:numId w:val="1"/>
        </w:numPr>
        <w:spacing w:after="216" w:line="240" w:lineRule="auto"/>
        <w:ind w:left="675"/>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Греции;</w:t>
      </w:r>
    </w:p>
    <w:p w:rsidR="000B1EDF" w:rsidRPr="000B1EDF" w:rsidRDefault="000B1EDF" w:rsidP="000B1EDF">
      <w:pPr>
        <w:numPr>
          <w:ilvl w:val="0"/>
          <w:numId w:val="1"/>
        </w:numPr>
        <w:spacing w:after="216" w:line="240" w:lineRule="auto"/>
        <w:ind w:left="675"/>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Франции;</w:t>
      </w:r>
    </w:p>
    <w:p w:rsidR="000B1EDF" w:rsidRPr="000B1EDF" w:rsidRDefault="000B1EDF" w:rsidP="000B1EDF">
      <w:pPr>
        <w:numPr>
          <w:ilvl w:val="0"/>
          <w:numId w:val="1"/>
        </w:numPr>
        <w:spacing w:after="216" w:line="240" w:lineRule="auto"/>
        <w:ind w:left="675"/>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Италии;</w:t>
      </w:r>
    </w:p>
    <w:p w:rsidR="000B1EDF" w:rsidRPr="000B1EDF" w:rsidRDefault="000B1EDF" w:rsidP="000B1EDF">
      <w:pPr>
        <w:numPr>
          <w:ilvl w:val="0"/>
          <w:numId w:val="1"/>
        </w:numPr>
        <w:spacing w:after="0" w:line="240" w:lineRule="auto"/>
        <w:ind w:left="675"/>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Голландии.</w:t>
      </w:r>
    </w:p>
    <w:p w:rsidR="000B1EDF" w:rsidRPr="000B1EDF" w:rsidRDefault="000B1EDF" w:rsidP="000B1EDF">
      <w:pPr>
        <w:spacing w:line="240" w:lineRule="auto"/>
        <w:textAlignment w:val="baseline"/>
        <w:rPr>
          <w:rFonts w:ascii="Times New Roman" w:eastAsia="Times New Roman" w:hAnsi="Times New Roman" w:cs="Times New Roman"/>
          <w:i/>
          <w:iCs/>
          <w:color w:val="797979"/>
          <w:sz w:val="28"/>
          <w:szCs w:val="28"/>
          <w:lang w:eastAsia="ru-RU"/>
        </w:rPr>
      </w:pPr>
      <w:r w:rsidRPr="000B1EDF">
        <w:rPr>
          <w:rFonts w:ascii="Times New Roman" w:eastAsia="Times New Roman" w:hAnsi="Times New Roman" w:cs="Times New Roman"/>
          <w:i/>
          <w:iCs/>
          <w:color w:val="797979"/>
          <w:sz w:val="28"/>
          <w:szCs w:val="28"/>
          <w:lang w:eastAsia="ru-RU"/>
        </w:rPr>
        <w:t>У каждой страны свои традиции празднования Первомая. Например, молодые испанцы в этот день преподносят своим половинкам первые весенние цветы, которые распускаются к этому времени.</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А в Германии проводятся масштабные гулянья, целые ярмарки и весёлые танцы. Кроме того, здесь существует прекрасная традиция – влюблённые молодые люди сажают деревце перед окном своей избранницы.</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 xml:space="preserve">В ночь с 30 апреля на 1 мая в шведских городах зажигаются гигантские огни, в которых сжигается мусор, копившийся весь год. После этого наступает </w:t>
      </w:r>
      <w:r w:rsidRPr="000B1EDF">
        <w:rPr>
          <w:rFonts w:ascii="Times New Roman" w:eastAsia="Times New Roman" w:hAnsi="Times New Roman" w:cs="Times New Roman"/>
          <w:sz w:val="28"/>
          <w:szCs w:val="28"/>
          <w:lang w:eastAsia="ru-RU"/>
        </w:rPr>
        <w:lastRenderedPageBreak/>
        <w:t>пора танцев и веселья. А наутро начинаются различные митинги в поддержку трудового класса.</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В Греции этот день – праздник, символизирующий смену времён года. Молодые девушки собирают первые цветы, плетут из них венки и украшают свои дома.</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Во Франции Первомай ассоциируется с ландышами. Именно такие цветы, олицетворяющие счастье, французы дарят, поздравляя друг друга.</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Итальянцы в этот день возвращаются к языческим истокам праздника. В честь богинь Майи и Флоры устраиваются фестивали цветов.</w:t>
      </w:r>
    </w:p>
    <w:p w:rsidR="000B1EDF" w:rsidRPr="000B1EDF" w:rsidRDefault="000B1EDF" w:rsidP="000B1EDF">
      <w:pPr>
        <w:spacing w:after="39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sz w:val="28"/>
          <w:szCs w:val="28"/>
          <w:lang w:eastAsia="ru-RU"/>
        </w:rPr>
        <w:t>В Голландии Первомай – время проведения фестиваля тюльпанов. Множество людей со всех концов света специально приезжают сюда, чтобы посмотреть на это красочное зрелище.</w:t>
      </w:r>
    </w:p>
    <w:p w:rsidR="000B1EDF" w:rsidRPr="000B1EDF" w:rsidRDefault="000B1EDF" w:rsidP="000B1EDF">
      <w:pPr>
        <w:spacing w:after="0" w:line="240" w:lineRule="auto"/>
        <w:textAlignment w:val="baseline"/>
        <w:rPr>
          <w:rFonts w:ascii="Times New Roman" w:eastAsia="Times New Roman" w:hAnsi="Times New Roman" w:cs="Times New Roman"/>
          <w:sz w:val="28"/>
          <w:szCs w:val="28"/>
          <w:lang w:eastAsia="ru-RU"/>
        </w:rPr>
      </w:pPr>
      <w:r w:rsidRPr="000B1EDF">
        <w:rPr>
          <w:rFonts w:ascii="Times New Roman" w:eastAsia="Times New Roman" w:hAnsi="Times New Roman" w:cs="Times New Roman"/>
          <w:b/>
          <w:bCs/>
          <w:color w:val="FF0000"/>
          <w:sz w:val="28"/>
          <w:szCs w:val="28"/>
          <w:lang w:eastAsia="ru-RU"/>
        </w:rPr>
        <w:t>Таким образом, 1 Мая – прекрасный праздник, который объединяет разные народы.</w:t>
      </w:r>
      <w:r>
        <w:rPr>
          <w:rFonts w:ascii="Times New Roman" w:eastAsia="Times New Roman" w:hAnsi="Times New Roman" w:cs="Times New Roman"/>
          <w:b/>
          <w:bCs/>
          <w:sz w:val="28"/>
          <w:szCs w:val="28"/>
          <w:lang w:eastAsia="ru-RU"/>
        </w:rPr>
        <w:t xml:space="preserve"> </w:t>
      </w:r>
      <w:r w:rsidRPr="000B1EDF">
        <w:rPr>
          <w:rFonts w:ascii="Times New Roman" w:eastAsia="Times New Roman" w:hAnsi="Times New Roman" w:cs="Times New Roman"/>
          <w:sz w:val="28"/>
          <w:szCs w:val="28"/>
          <w:lang w:eastAsia="ru-RU"/>
        </w:rPr>
        <w:t>Неважно, какой вариант торжества проводится в стране. В любом случае, это светлый весенний праздник, который приносит массу положительных эмоций.</w:t>
      </w:r>
    </w:p>
    <w:p w:rsidR="000B1EDF" w:rsidRPr="000B1EDF" w:rsidRDefault="000B1EDF" w:rsidP="000B1EDF">
      <w:pPr>
        <w:spacing w:after="0" w:line="240" w:lineRule="auto"/>
        <w:textAlignment w:val="baseline"/>
        <w:rPr>
          <w:rFonts w:ascii="Times New Roman" w:eastAsia="Times New Roman" w:hAnsi="Times New Roman" w:cs="Times New Roman"/>
          <w:sz w:val="28"/>
          <w:szCs w:val="28"/>
          <w:lang w:eastAsia="ru-RU"/>
        </w:rPr>
      </w:pPr>
    </w:p>
    <w:sectPr w:rsidR="000B1EDF" w:rsidRPr="000B1EDF" w:rsidSect="00532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07B07"/>
    <w:multiLevelType w:val="multilevel"/>
    <w:tmpl w:val="C054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EDF"/>
    <w:rsid w:val="000B1EDF"/>
    <w:rsid w:val="00343C65"/>
    <w:rsid w:val="0053206C"/>
    <w:rsid w:val="00841F7E"/>
    <w:rsid w:val="00954461"/>
    <w:rsid w:val="00AE3AB4"/>
    <w:rsid w:val="00D2310D"/>
    <w:rsid w:val="00DC3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6C"/>
  </w:style>
  <w:style w:type="paragraph" w:styleId="2">
    <w:name w:val="heading 2"/>
    <w:basedOn w:val="a"/>
    <w:link w:val="20"/>
    <w:uiPriority w:val="9"/>
    <w:qFormat/>
    <w:rsid w:val="000B1E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1E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B1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1EDF"/>
  </w:style>
  <w:style w:type="character" w:customStyle="1" w:styleId="bold">
    <w:name w:val="bold"/>
    <w:basedOn w:val="a0"/>
    <w:rsid w:val="000B1EDF"/>
  </w:style>
  <w:style w:type="character" w:customStyle="1" w:styleId="taxonomy-author">
    <w:name w:val="taxonomy-author"/>
    <w:basedOn w:val="a0"/>
    <w:rsid w:val="000B1EDF"/>
  </w:style>
  <w:style w:type="character" w:styleId="a4">
    <w:name w:val="Hyperlink"/>
    <w:basedOn w:val="a0"/>
    <w:uiPriority w:val="99"/>
    <w:semiHidden/>
    <w:unhideWhenUsed/>
    <w:rsid w:val="000B1EDF"/>
    <w:rPr>
      <w:color w:val="0000FF"/>
      <w:u w:val="single"/>
    </w:rPr>
  </w:style>
  <w:style w:type="character" w:customStyle="1" w:styleId="count">
    <w:name w:val="count"/>
    <w:basedOn w:val="a0"/>
    <w:rsid w:val="000B1EDF"/>
  </w:style>
  <w:style w:type="character" w:customStyle="1" w:styleId="span-h4">
    <w:name w:val="span-h4"/>
    <w:basedOn w:val="a0"/>
    <w:rsid w:val="000B1EDF"/>
  </w:style>
  <w:style w:type="character" w:customStyle="1" w:styleId="span-h3">
    <w:name w:val="span-h3"/>
    <w:basedOn w:val="a0"/>
    <w:rsid w:val="000B1EDF"/>
  </w:style>
  <w:style w:type="character" w:customStyle="1" w:styleId="post-cat">
    <w:name w:val="post-cat"/>
    <w:basedOn w:val="a0"/>
    <w:rsid w:val="000B1EDF"/>
  </w:style>
  <w:style w:type="paragraph" w:styleId="a5">
    <w:name w:val="Balloon Text"/>
    <w:basedOn w:val="a"/>
    <w:link w:val="a6"/>
    <w:uiPriority w:val="99"/>
    <w:semiHidden/>
    <w:unhideWhenUsed/>
    <w:rsid w:val="000B1E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805535">
      <w:bodyDiv w:val="1"/>
      <w:marLeft w:val="0"/>
      <w:marRight w:val="0"/>
      <w:marTop w:val="0"/>
      <w:marBottom w:val="0"/>
      <w:divBdr>
        <w:top w:val="none" w:sz="0" w:space="0" w:color="auto"/>
        <w:left w:val="none" w:sz="0" w:space="0" w:color="auto"/>
        <w:bottom w:val="none" w:sz="0" w:space="0" w:color="auto"/>
        <w:right w:val="none" w:sz="0" w:space="0" w:color="auto"/>
      </w:divBdr>
      <w:divsChild>
        <w:div w:id="1751534799">
          <w:marLeft w:val="0"/>
          <w:marRight w:val="0"/>
          <w:marTop w:val="0"/>
          <w:marBottom w:val="0"/>
          <w:divBdr>
            <w:top w:val="none" w:sz="0" w:space="0" w:color="auto"/>
            <w:left w:val="none" w:sz="0" w:space="0" w:color="auto"/>
            <w:bottom w:val="none" w:sz="0" w:space="0" w:color="auto"/>
            <w:right w:val="none" w:sz="0" w:space="0" w:color="auto"/>
          </w:divBdr>
          <w:divsChild>
            <w:div w:id="1448699301">
              <w:blockQuote w:val="1"/>
              <w:marLeft w:val="0"/>
              <w:marRight w:val="0"/>
              <w:marTop w:val="600"/>
              <w:marBottom w:val="600"/>
              <w:divBdr>
                <w:top w:val="none" w:sz="0" w:space="0" w:color="auto"/>
                <w:left w:val="none" w:sz="0" w:space="0" w:color="auto"/>
                <w:bottom w:val="none" w:sz="0" w:space="0" w:color="auto"/>
                <w:right w:val="none" w:sz="0" w:space="0" w:color="auto"/>
              </w:divBdr>
            </w:div>
            <w:div w:id="318311587">
              <w:blockQuote w:val="1"/>
              <w:marLeft w:val="0"/>
              <w:marRight w:val="0"/>
              <w:marTop w:val="600"/>
              <w:marBottom w:val="600"/>
              <w:divBdr>
                <w:top w:val="none" w:sz="0" w:space="0" w:color="auto"/>
                <w:left w:val="none" w:sz="0" w:space="0" w:color="auto"/>
                <w:bottom w:val="none" w:sz="0" w:space="0" w:color="auto"/>
                <w:right w:val="none" w:sz="0" w:space="0" w:color="auto"/>
              </w:divBdr>
            </w:div>
            <w:div w:id="1418207283">
              <w:blockQuote w:val="1"/>
              <w:marLeft w:val="0"/>
              <w:marRight w:val="0"/>
              <w:marTop w:val="600"/>
              <w:marBottom w:val="600"/>
              <w:divBdr>
                <w:top w:val="none" w:sz="0" w:space="0" w:color="auto"/>
                <w:left w:val="none" w:sz="0" w:space="0" w:color="auto"/>
                <w:bottom w:val="none" w:sz="0" w:space="0" w:color="auto"/>
                <w:right w:val="none" w:sz="0" w:space="0" w:color="auto"/>
              </w:divBdr>
            </w:div>
            <w:div w:id="14306884">
              <w:blockQuote w:val="1"/>
              <w:marLeft w:val="0"/>
              <w:marRight w:val="0"/>
              <w:marTop w:val="600"/>
              <w:marBottom w:val="600"/>
              <w:divBdr>
                <w:top w:val="none" w:sz="0" w:space="0" w:color="auto"/>
                <w:left w:val="none" w:sz="0" w:space="0" w:color="auto"/>
                <w:bottom w:val="none" w:sz="0" w:space="0" w:color="auto"/>
                <w:right w:val="none" w:sz="0" w:space="0" w:color="auto"/>
              </w:divBdr>
            </w:div>
            <w:div w:id="742221874">
              <w:marLeft w:val="0"/>
              <w:marRight w:val="0"/>
              <w:marTop w:val="0"/>
              <w:marBottom w:val="0"/>
              <w:divBdr>
                <w:top w:val="none" w:sz="0" w:space="0" w:color="auto"/>
                <w:left w:val="none" w:sz="0" w:space="0" w:color="auto"/>
                <w:bottom w:val="none" w:sz="0" w:space="0" w:color="auto"/>
                <w:right w:val="none" w:sz="0" w:space="0" w:color="auto"/>
              </w:divBdr>
            </w:div>
          </w:divsChild>
        </w:div>
        <w:div w:id="252279135">
          <w:marLeft w:val="0"/>
          <w:marRight w:val="0"/>
          <w:marTop w:val="0"/>
          <w:marBottom w:val="0"/>
          <w:divBdr>
            <w:top w:val="none" w:sz="0" w:space="0" w:color="auto"/>
            <w:left w:val="none" w:sz="0" w:space="0" w:color="auto"/>
            <w:bottom w:val="none" w:sz="0" w:space="0" w:color="auto"/>
            <w:right w:val="none" w:sz="0" w:space="0" w:color="auto"/>
          </w:divBdr>
          <w:divsChild>
            <w:div w:id="456027014">
              <w:marLeft w:val="0"/>
              <w:marRight w:val="0"/>
              <w:marTop w:val="1200"/>
              <w:marBottom w:val="0"/>
              <w:divBdr>
                <w:top w:val="none" w:sz="0" w:space="0" w:color="auto"/>
                <w:left w:val="none" w:sz="0" w:space="0" w:color="auto"/>
                <w:bottom w:val="none" w:sz="0" w:space="0" w:color="auto"/>
                <w:right w:val="none" w:sz="0" w:space="0" w:color="auto"/>
              </w:divBdr>
              <w:divsChild>
                <w:div w:id="1194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4337">
          <w:marLeft w:val="0"/>
          <w:marRight w:val="-450"/>
          <w:marTop w:val="0"/>
          <w:marBottom w:val="0"/>
          <w:divBdr>
            <w:top w:val="none" w:sz="0" w:space="0" w:color="auto"/>
            <w:left w:val="none" w:sz="0" w:space="0" w:color="auto"/>
            <w:bottom w:val="none" w:sz="0" w:space="0" w:color="auto"/>
            <w:right w:val="none" w:sz="0" w:space="0" w:color="auto"/>
          </w:divBdr>
          <w:divsChild>
            <w:div w:id="2087997472">
              <w:marLeft w:val="0"/>
              <w:marRight w:val="0"/>
              <w:marTop w:val="0"/>
              <w:marBottom w:val="0"/>
              <w:divBdr>
                <w:top w:val="none" w:sz="0" w:space="0" w:color="auto"/>
                <w:left w:val="none" w:sz="0" w:space="0" w:color="auto"/>
                <w:bottom w:val="none" w:sz="0" w:space="0" w:color="auto"/>
                <w:right w:val="none" w:sz="0" w:space="0" w:color="auto"/>
              </w:divBdr>
              <w:divsChild>
                <w:div w:id="1756047526">
                  <w:marLeft w:val="0"/>
                  <w:marRight w:val="0"/>
                  <w:marTop w:val="0"/>
                  <w:marBottom w:val="0"/>
                  <w:divBdr>
                    <w:top w:val="none" w:sz="0" w:space="0" w:color="auto"/>
                    <w:left w:val="none" w:sz="0" w:space="0" w:color="auto"/>
                    <w:bottom w:val="none" w:sz="0" w:space="0" w:color="auto"/>
                    <w:right w:val="none" w:sz="0" w:space="0" w:color="auto"/>
                  </w:divBdr>
                  <w:divsChild>
                    <w:div w:id="2071070196">
                      <w:marLeft w:val="0"/>
                      <w:marRight w:val="0"/>
                      <w:marTop w:val="0"/>
                      <w:marBottom w:val="0"/>
                      <w:divBdr>
                        <w:top w:val="none" w:sz="0" w:space="0" w:color="auto"/>
                        <w:left w:val="none" w:sz="0" w:space="0" w:color="auto"/>
                        <w:bottom w:val="none" w:sz="0" w:space="0" w:color="auto"/>
                        <w:right w:val="none" w:sz="0" w:space="0" w:color="auto"/>
                      </w:divBdr>
                      <w:divsChild>
                        <w:div w:id="1717779817">
                          <w:marLeft w:val="0"/>
                          <w:marRight w:val="0"/>
                          <w:marTop w:val="90"/>
                          <w:marBottom w:val="0"/>
                          <w:divBdr>
                            <w:top w:val="none" w:sz="0" w:space="0" w:color="auto"/>
                            <w:left w:val="none" w:sz="0" w:space="0" w:color="auto"/>
                            <w:bottom w:val="none" w:sz="0" w:space="0" w:color="auto"/>
                            <w:right w:val="none" w:sz="0" w:space="0" w:color="auto"/>
                          </w:divBdr>
                        </w:div>
                      </w:divsChild>
                    </w:div>
                    <w:div w:id="176893507">
                      <w:marLeft w:val="0"/>
                      <w:marRight w:val="0"/>
                      <w:marTop w:val="0"/>
                      <w:marBottom w:val="0"/>
                      <w:divBdr>
                        <w:top w:val="none" w:sz="0" w:space="0" w:color="auto"/>
                        <w:left w:val="none" w:sz="0" w:space="0" w:color="auto"/>
                        <w:bottom w:val="none" w:sz="0" w:space="0" w:color="auto"/>
                        <w:right w:val="none" w:sz="0" w:space="0" w:color="auto"/>
                      </w:divBdr>
                      <w:divsChild>
                        <w:div w:id="1973896981">
                          <w:marLeft w:val="0"/>
                          <w:marRight w:val="0"/>
                          <w:marTop w:val="90"/>
                          <w:marBottom w:val="0"/>
                          <w:divBdr>
                            <w:top w:val="none" w:sz="0" w:space="0" w:color="auto"/>
                            <w:left w:val="none" w:sz="0" w:space="0" w:color="auto"/>
                            <w:bottom w:val="none" w:sz="0" w:space="0" w:color="auto"/>
                            <w:right w:val="none" w:sz="0" w:space="0" w:color="auto"/>
                          </w:divBdr>
                        </w:div>
                      </w:divsChild>
                    </w:div>
                    <w:div w:id="1938556831">
                      <w:marLeft w:val="0"/>
                      <w:marRight w:val="0"/>
                      <w:marTop w:val="0"/>
                      <w:marBottom w:val="0"/>
                      <w:divBdr>
                        <w:top w:val="none" w:sz="0" w:space="0" w:color="auto"/>
                        <w:left w:val="none" w:sz="0" w:space="0" w:color="auto"/>
                        <w:bottom w:val="none" w:sz="0" w:space="0" w:color="auto"/>
                        <w:right w:val="none" w:sz="0" w:space="0" w:color="auto"/>
                      </w:divBdr>
                      <w:divsChild>
                        <w:div w:id="15883402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2017-05-02T01:07:00Z</dcterms:created>
  <dcterms:modified xsi:type="dcterms:W3CDTF">2017-05-02T01:11:00Z</dcterms:modified>
</cp:coreProperties>
</file>